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1" w:rsidRPr="00EE5599" w:rsidRDefault="006725B1" w:rsidP="00EE5599">
      <w:pPr>
        <w:jc w:val="center"/>
        <w:rPr>
          <w:rFonts w:ascii="AcmeFont" w:hAnsi="AcmeFont"/>
          <w:noProof/>
          <w:sz w:val="28"/>
          <w:szCs w:val="28"/>
        </w:rPr>
      </w:pPr>
      <w:r w:rsidRPr="00EE5599">
        <w:rPr>
          <w:rFonts w:ascii="Times New Roman" w:hAnsi="Times New Roman" w:cs="Times New Roman"/>
          <w:noProof/>
          <w:sz w:val="28"/>
          <w:szCs w:val="28"/>
        </w:rPr>
        <w:t>Информация</w:t>
      </w:r>
      <w:r w:rsidRPr="00EE5599">
        <w:rPr>
          <w:rFonts w:ascii="AcmeFont" w:hAnsi="AcmeFont"/>
          <w:noProof/>
          <w:sz w:val="28"/>
          <w:szCs w:val="28"/>
        </w:rPr>
        <w:t xml:space="preserve"> </w:t>
      </w:r>
      <w:r w:rsidRPr="00EE5599">
        <w:rPr>
          <w:rFonts w:ascii="Times New Roman" w:hAnsi="Times New Roman" w:cs="Times New Roman"/>
          <w:noProof/>
          <w:sz w:val="28"/>
          <w:szCs w:val="28"/>
        </w:rPr>
        <w:t>о</w:t>
      </w:r>
      <w:r w:rsidRPr="00EE5599">
        <w:rPr>
          <w:rFonts w:ascii="AcmeFont" w:hAnsi="AcmeFont"/>
          <w:noProof/>
          <w:sz w:val="28"/>
          <w:szCs w:val="28"/>
        </w:rPr>
        <w:t xml:space="preserve"> </w:t>
      </w:r>
      <w:r w:rsidRPr="00EE5599">
        <w:rPr>
          <w:rFonts w:ascii="Times New Roman" w:hAnsi="Times New Roman" w:cs="Times New Roman"/>
          <w:noProof/>
          <w:sz w:val="28"/>
          <w:szCs w:val="28"/>
        </w:rPr>
        <w:t>деятельности</w:t>
      </w:r>
      <w:r w:rsidRPr="00EE5599">
        <w:rPr>
          <w:rFonts w:ascii="AcmeFont" w:hAnsi="AcmeFont"/>
          <w:noProof/>
          <w:sz w:val="28"/>
          <w:szCs w:val="28"/>
        </w:rPr>
        <w:t xml:space="preserve"> </w:t>
      </w:r>
      <w:r w:rsidRPr="00EE5599">
        <w:rPr>
          <w:rFonts w:ascii="Times New Roman" w:hAnsi="Times New Roman" w:cs="Times New Roman"/>
          <w:noProof/>
          <w:sz w:val="28"/>
          <w:szCs w:val="28"/>
        </w:rPr>
        <w:t>ДОУ</w:t>
      </w:r>
      <w:r w:rsidRPr="00EE5599">
        <w:rPr>
          <w:rFonts w:ascii="AcmeFont" w:hAnsi="AcmeFont"/>
          <w:noProof/>
          <w:sz w:val="28"/>
          <w:szCs w:val="28"/>
        </w:rPr>
        <w:t xml:space="preserve"> </w:t>
      </w:r>
      <w:r w:rsidRPr="00EE5599">
        <w:rPr>
          <w:rFonts w:ascii="Times New Roman" w:hAnsi="Times New Roman" w:cs="Times New Roman"/>
          <w:noProof/>
          <w:sz w:val="28"/>
          <w:szCs w:val="28"/>
        </w:rPr>
        <w:t>по</w:t>
      </w:r>
      <w:r w:rsidRPr="00EE5599">
        <w:rPr>
          <w:rFonts w:ascii="AcmeFont" w:hAnsi="AcmeFont"/>
          <w:noProof/>
          <w:sz w:val="28"/>
          <w:szCs w:val="28"/>
        </w:rPr>
        <w:t xml:space="preserve"> </w:t>
      </w:r>
      <w:r w:rsidRPr="00EE5599">
        <w:rPr>
          <w:rFonts w:ascii="Times New Roman" w:hAnsi="Times New Roman" w:cs="Times New Roman"/>
          <w:noProof/>
          <w:sz w:val="28"/>
          <w:szCs w:val="28"/>
        </w:rPr>
        <w:t>внедрению</w:t>
      </w:r>
      <w:r w:rsidRPr="00EE5599">
        <w:rPr>
          <w:rFonts w:ascii="AcmeFont" w:hAnsi="AcmeFont"/>
          <w:noProof/>
          <w:sz w:val="28"/>
          <w:szCs w:val="28"/>
        </w:rPr>
        <w:t xml:space="preserve"> </w:t>
      </w:r>
      <w:r w:rsidRPr="00EE5599">
        <w:rPr>
          <w:rFonts w:ascii="Times New Roman" w:hAnsi="Times New Roman" w:cs="Times New Roman"/>
          <w:noProof/>
          <w:sz w:val="28"/>
          <w:szCs w:val="28"/>
        </w:rPr>
        <w:t>профессиональных</w:t>
      </w:r>
      <w:r w:rsidRPr="00EE5599">
        <w:rPr>
          <w:rFonts w:ascii="AcmeFont" w:hAnsi="AcmeFont"/>
          <w:noProof/>
          <w:sz w:val="28"/>
          <w:szCs w:val="28"/>
        </w:rPr>
        <w:t xml:space="preserve"> </w:t>
      </w:r>
      <w:r w:rsidRPr="00EE5599">
        <w:rPr>
          <w:rFonts w:ascii="Times New Roman" w:hAnsi="Times New Roman" w:cs="Times New Roman"/>
          <w:noProof/>
          <w:sz w:val="28"/>
          <w:szCs w:val="28"/>
        </w:rPr>
        <w:t>стандартов</w:t>
      </w:r>
    </w:p>
    <w:tbl>
      <w:tblPr>
        <w:tblStyle w:val="a3"/>
        <w:tblpPr w:leftFromText="180" w:rightFromText="180" w:vertAnchor="page" w:horzAnchor="margin" w:tblpXSpec="center" w:tblpY="1261"/>
        <w:tblW w:w="15701" w:type="dxa"/>
        <w:tblLayout w:type="fixed"/>
        <w:tblLook w:val="04A0"/>
      </w:tblPr>
      <w:tblGrid>
        <w:gridCol w:w="1132"/>
        <w:gridCol w:w="1528"/>
        <w:gridCol w:w="1416"/>
        <w:gridCol w:w="1561"/>
        <w:gridCol w:w="1134"/>
        <w:gridCol w:w="1559"/>
        <w:gridCol w:w="1559"/>
        <w:gridCol w:w="1150"/>
        <w:gridCol w:w="1009"/>
        <w:gridCol w:w="818"/>
        <w:gridCol w:w="1025"/>
        <w:gridCol w:w="993"/>
        <w:gridCol w:w="817"/>
      </w:tblGrid>
      <w:tr w:rsidR="00EE5599" w:rsidRPr="0055493E" w:rsidTr="00303FFE">
        <w:trPr>
          <w:trHeight w:val="268"/>
        </w:trPr>
        <w:tc>
          <w:tcPr>
            <w:tcW w:w="1132" w:type="dxa"/>
          </w:tcPr>
          <w:p w:rsidR="00EE5599" w:rsidRPr="0055493E" w:rsidRDefault="00EE5599" w:rsidP="00EE5599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 МБДОУ</w:t>
            </w:r>
          </w:p>
        </w:tc>
        <w:tc>
          <w:tcPr>
            <w:tcW w:w="2944" w:type="dxa"/>
            <w:gridSpan w:val="2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>Какие</w:t>
            </w:r>
            <w:proofErr w:type="gramEnd"/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>профстандарты</w:t>
            </w:r>
            <w:proofErr w:type="spellEnd"/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внедрены в МБДОУ (назвать со ссылкой на утверждающий документ), в отношении скольких сотрудников применены</w:t>
            </w:r>
          </w:p>
        </w:tc>
        <w:tc>
          <w:tcPr>
            <w:tcW w:w="2695" w:type="dxa"/>
            <w:gridSpan w:val="2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конкретные сроки внедрения всех стандартов</w:t>
            </w:r>
          </w:p>
        </w:tc>
        <w:tc>
          <w:tcPr>
            <w:tcW w:w="3118" w:type="dxa"/>
            <w:gridSpan w:val="2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реализации плана проф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подготовки/или доп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работников на основе анализа </w:t>
            </w:r>
            <w:proofErr w:type="spellStart"/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требований </w:t>
            </w:r>
            <w:proofErr w:type="spellStart"/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>профстандартов</w:t>
            </w:r>
            <w:proofErr w:type="spellEnd"/>
          </w:p>
        </w:tc>
        <w:tc>
          <w:tcPr>
            <w:tcW w:w="2159" w:type="dxa"/>
            <w:gridSpan w:val="2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реализации плана курсовой подготовки педагогических работников</w:t>
            </w:r>
          </w:p>
        </w:tc>
        <w:tc>
          <w:tcPr>
            <w:tcW w:w="1843" w:type="dxa"/>
            <w:gridSpan w:val="2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аттестации педагогов на соответствие занимаемой должности</w:t>
            </w:r>
          </w:p>
        </w:tc>
        <w:tc>
          <w:tcPr>
            <w:tcW w:w="1810" w:type="dxa"/>
            <w:gridSpan w:val="2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аттестации педагогов на высшую и первую </w:t>
            </w:r>
            <w:proofErr w:type="spellStart"/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493E">
              <w:rPr>
                <w:rFonts w:ascii="Times New Roman" w:hAnsi="Times New Roman" w:cs="Times New Roman"/>
                <w:b/>
                <w:sz w:val="20"/>
                <w:szCs w:val="20"/>
              </w:rPr>
              <w:t>катеригорию</w:t>
            </w:r>
            <w:proofErr w:type="spellEnd"/>
          </w:p>
        </w:tc>
      </w:tr>
      <w:tr w:rsidR="00EE5599" w:rsidRPr="0055493E" w:rsidTr="00303FFE">
        <w:tc>
          <w:tcPr>
            <w:tcW w:w="1132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Наименование стандарта</w:t>
            </w:r>
          </w:p>
        </w:tc>
        <w:tc>
          <w:tcPr>
            <w:tcW w:w="1416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</w:t>
            </w:r>
          </w:p>
        </w:tc>
        <w:tc>
          <w:tcPr>
            <w:tcW w:w="1561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Наименование стандарта</w:t>
            </w:r>
          </w:p>
        </w:tc>
        <w:tc>
          <w:tcPr>
            <w:tcW w:w="1134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Сроки внедрения</w:t>
            </w:r>
          </w:p>
        </w:tc>
        <w:tc>
          <w:tcPr>
            <w:tcW w:w="1559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роцент обучившихся в 2017/2018 уч. году</w:t>
            </w:r>
          </w:p>
        </w:tc>
        <w:tc>
          <w:tcPr>
            <w:tcW w:w="1559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роцент планируемых к обучению в 2018/2019 уч. году</w:t>
            </w:r>
          </w:p>
        </w:tc>
        <w:tc>
          <w:tcPr>
            <w:tcW w:w="1150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роцент обучившихся в 2017/2018 уч. году</w:t>
            </w:r>
          </w:p>
        </w:tc>
        <w:tc>
          <w:tcPr>
            <w:tcW w:w="1009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роцент планируемых к обучению в 2018/2019 уч. году</w:t>
            </w:r>
          </w:p>
        </w:tc>
        <w:tc>
          <w:tcPr>
            <w:tcW w:w="818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Количество/процент</w:t>
            </w:r>
          </w:p>
        </w:tc>
        <w:tc>
          <w:tcPr>
            <w:tcW w:w="1025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Количество/процент</w:t>
            </w:r>
          </w:p>
        </w:tc>
        <w:tc>
          <w:tcPr>
            <w:tcW w:w="993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Количество/процент</w:t>
            </w:r>
          </w:p>
        </w:tc>
        <w:tc>
          <w:tcPr>
            <w:tcW w:w="817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Количество/процент</w:t>
            </w:r>
          </w:p>
        </w:tc>
      </w:tr>
      <w:tr w:rsidR="00EE5599" w:rsidRPr="0055493E" w:rsidTr="00303FFE">
        <w:tc>
          <w:tcPr>
            <w:tcW w:w="1132" w:type="dxa"/>
          </w:tcPr>
          <w:p w:rsidR="00EE5599" w:rsidRPr="0055493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МБДОУ детски</w:t>
            </w:r>
            <w:r w:rsidR="00947AEE">
              <w:rPr>
                <w:rFonts w:ascii="Times New Roman" w:hAnsi="Times New Roman" w:cs="Times New Roman"/>
                <w:sz w:val="20"/>
                <w:szCs w:val="20"/>
              </w:rPr>
              <w:t xml:space="preserve">й сад  № </w:t>
            </w:r>
            <w:r w:rsidR="00303FF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28" w:type="dxa"/>
          </w:tcPr>
          <w:p w:rsidR="00F61445" w:rsidRDefault="00F61445" w:rsidP="00F6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Педагог.</w:t>
            </w:r>
          </w:p>
          <w:p w:rsidR="006E2FE3" w:rsidRPr="00AB17BE" w:rsidRDefault="00F61445" w:rsidP="00F6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93E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18 октября 2013 г. № 544н</w:t>
            </w:r>
            <w:r w:rsidRPr="00AB1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6" w:type="dxa"/>
          </w:tcPr>
          <w:p w:rsidR="00EE5599" w:rsidRPr="00AB17BE" w:rsidRDefault="00303FFE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EE5599" w:rsidRPr="00AB17BE" w:rsidRDefault="00075A56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7BE">
              <w:rPr>
                <w:rFonts w:ascii="Times New Roman" w:hAnsi="Times New Roman" w:cs="Times New Roman"/>
                <w:sz w:val="20"/>
                <w:szCs w:val="20"/>
              </w:rPr>
              <w:t>Профстандарт</w:t>
            </w:r>
            <w:proofErr w:type="spellEnd"/>
            <w:r w:rsidRPr="00AB17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17BE" w:rsidRPr="00AB17BE">
              <w:rPr>
                <w:rFonts w:ascii="Times New Roman" w:hAnsi="Times New Roman" w:cs="Times New Roman"/>
                <w:sz w:val="20"/>
                <w:szCs w:val="20"/>
              </w:rPr>
              <w:t xml:space="preserve"> утв. Минтрудом РФ, аттестация педагогов на 1</w:t>
            </w:r>
            <w:r w:rsidR="00F21408">
              <w:rPr>
                <w:rFonts w:ascii="Times New Roman" w:hAnsi="Times New Roman" w:cs="Times New Roman"/>
                <w:sz w:val="20"/>
                <w:szCs w:val="20"/>
              </w:rPr>
              <w:t>, высшую</w:t>
            </w:r>
            <w:r w:rsidR="00AB17BE" w:rsidRPr="00AB17BE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категорию</w:t>
            </w:r>
          </w:p>
        </w:tc>
        <w:tc>
          <w:tcPr>
            <w:tcW w:w="1134" w:type="dxa"/>
          </w:tcPr>
          <w:p w:rsidR="00EE5599" w:rsidRPr="00AB17BE" w:rsidRDefault="00EE5599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B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075A56" w:rsidRPr="00AB17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:rsidR="00EE5599" w:rsidRPr="00AB17BE" w:rsidRDefault="00F61445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303FFE">
              <w:rPr>
                <w:rFonts w:ascii="Times New Roman" w:hAnsi="Times New Roman" w:cs="Times New Roman"/>
                <w:sz w:val="20"/>
                <w:szCs w:val="20"/>
              </w:rPr>
              <w:t xml:space="preserve"> 29%</w:t>
            </w:r>
          </w:p>
        </w:tc>
        <w:tc>
          <w:tcPr>
            <w:tcW w:w="1559" w:type="dxa"/>
          </w:tcPr>
          <w:p w:rsidR="00EE5599" w:rsidRPr="00AB17BE" w:rsidRDefault="00303FFE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  29</w:t>
            </w:r>
            <w:r w:rsidR="00EE5599" w:rsidRPr="00AB17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0" w:type="dxa"/>
          </w:tcPr>
          <w:p w:rsidR="00EE5599" w:rsidRPr="00AB17BE" w:rsidRDefault="00303FFE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144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  <w:r w:rsidR="00EE5599" w:rsidRPr="00AB17B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009" w:type="dxa"/>
          </w:tcPr>
          <w:p w:rsidR="00EE5599" w:rsidRPr="00AB17BE" w:rsidRDefault="00F61445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EE5599" w:rsidRPr="00AB1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FFE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EE5599" w:rsidRPr="00AB17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EE5599" w:rsidRPr="00AB17BE" w:rsidRDefault="00F61445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893E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E5599" w:rsidRPr="00AB17B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025" w:type="dxa"/>
          </w:tcPr>
          <w:p w:rsidR="00EE5599" w:rsidRPr="00AB17BE" w:rsidRDefault="00303FFE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14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3E7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="00EE5599" w:rsidRPr="00AB17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EE5599" w:rsidRPr="00AB17BE" w:rsidRDefault="00303FFE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5A56" w:rsidRPr="00AB17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EE5599" w:rsidRPr="00AB17B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17" w:type="dxa"/>
          </w:tcPr>
          <w:p w:rsidR="00EE5599" w:rsidRPr="00AB17BE" w:rsidRDefault="00893E77" w:rsidP="00EE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  <w:r w:rsidR="00075A56" w:rsidRPr="00AB17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5599" w:rsidRPr="00AB17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6725B1" w:rsidRDefault="006725B1" w:rsidP="006725B1">
      <w:pPr>
        <w:jc w:val="center"/>
        <w:rPr>
          <w:noProof/>
        </w:rPr>
      </w:pPr>
    </w:p>
    <w:p w:rsidR="006725B1" w:rsidRPr="0055493E" w:rsidRDefault="006725B1" w:rsidP="006725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53A8" w:rsidRDefault="005353A8" w:rsidP="000A1B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25B1" w:rsidRPr="0055493E" w:rsidRDefault="006725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725B1" w:rsidRPr="0055493E" w:rsidSect="00EE559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8F" w:rsidRDefault="00C16E8F" w:rsidP="000A1BFF">
      <w:pPr>
        <w:spacing w:after="0" w:line="240" w:lineRule="auto"/>
      </w:pPr>
      <w:r>
        <w:separator/>
      </w:r>
    </w:p>
  </w:endnote>
  <w:endnote w:type="continuationSeparator" w:id="0">
    <w:p w:rsidR="00C16E8F" w:rsidRDefault="00C16E8F" w:rsidP="000A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8F" w:rsidRDefault="00C16E8F" w:rsidP="000A1BFF">
      <w:pPr>
        <w:spacing w:after="0" w:line="240" w:lineRule="auto"/>
      </w:pPr>
      <w:r>
        <w:separator/>
      </w:r>
    </w:p>
  </w:footnote>
  <w:footnote w:type="continuationSeparator" w:id="0">
    <w:p w:rsidR="00C16E8F" w:rsidRDefault="00C16E8F" w:rsidP="000A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AFE"/>
    <w:rsid w:val="00007578"/>
    <w:rsid w:val="00075A56"/>
    <w:rsid w:val="000A1BFF"/>
    <w:rsid w:val="000D7848"/>
    <w:rsid w:val="000E3EA2"/>
    <w:rsid w:val="002D4F57"/>
    <w:rsid w:val="00303FFE"/>
    <w:rsid w:val="00334B8A"/>
    <w:rsid w:val="00391667"/>
    <w:rsid w:val="003A0EB7"/>
    <w:rsid w:val="003B11B2"/>
    <w:rsid w:val="00405E09"/>
    <w:rsid w:val="005353A8"/>
    <w:rsid w:val="0055493E"/>
    <w:rsid w:val="00556BA4"/>
    <w:rsid w:val="005F7AC0"/>
    <w:rsid w:val="00601E05"/>
    <w:rsid w:val="00663816"/>
    <w:rsid w:val="006725B1"/>
    <w:rsid w:val="006C2672"/>
    <w:rsid w:val="006D44A2"/>
    <w:rsid w:val="006E2FE3"/>
    <w:rsid w:val="00885AC1"/>
    <w:rsid w:val="00893E77"/>
    <w:rsid w:val="00947AEE"/>
    <w:rsid w:val="00A65416"/>
    <w:rsid w:val="00AB17BE"/>
    <w:rsid w:val="00C0489C"/>
    <w:rsid w:val="00C16E8F"/>
    <w:rsid w:val="00C17978"/>
    <w:rsid w:val="00C21059"/>
    <w:rsid w:val="00D33AFE"/>
    <w:rsid w:val="00D36858"/>
    <w:rsid w:val="00EE5599"/>
    <w:rsid w:val="00F21408"/>
    <w:rsid w:val="00F6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C"/>
  </w:style>
  <w:style w:type="paragraph" w:styleId="2">
    <w:name w:val="heading 2"/>
    <w:basedOn w:val="a"/>
    <w:next w:val="a"/>
    <w:link w:val="20"/>
    <w:uiPriority w:val="9"/>
    <w:unhideWhenUsed/>
    <w:qFormat/>
    <w:rsid w:val="00663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1BFF"/>
  </w:style>
  <w:style w:type="paragraph" w:styleId="a6">
    <w:name w:val="footer"/>
    <w:basedOn w:val="a"/>
    <w:link w:val="a7"/>
    <w:uiPriority w:val="99"/>
    <w:semiHidden/>
    <w:unhideWhenUsed/>
    <w:rsid w:val="000A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1BFF"/>
  </w:style>
  <w:style w:type="character" w:customStyle="1" w:styleId="20">
    <w:name w:val="Заголовок 2 Знак"/>
    <w:basedOn w:val="a0"/>
    <w:link w:val="2"/>
    <w:uiPriority w:val="9"/>
    <w:rsid w:val="0066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7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3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1BFF"/>
  </w:style>
  <w:style w:type="paragraph" w:styleId="a6">
    <w:name w:val="footer"/>
    <w:basedOn w:val="a"/>
    <w:link w:val="a7"/>
    <w:uiPriority w:val="99"/>
    <w:semiHidden/>
    <w:unhideWhenUsed/>
    <w:rsid w:val="000A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1BFF"/>
  </w:style>
  <w:style w:type="character" w:customStyle="1" w:styleId="20">
    <w:name w:val="Заголовок 2 Знак"/>
    <w:basedOn w:val="a0"/>
    <w:link w:val="2"/>
    <w:uiPriority w:val="9"/>
    <w:rsid w:val="0066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7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11</cp:revision>
  <dcterms:created xsi:type="dcterms:W3CDTF">2018-09-27T03:07:00Z</dcterms:created>
  <dcterms:modified xsi:type="dcterms:W3CDTF">2018-10-02T01:21:00Z</dcterms:modified>
</cp:coreProperties>
</file>